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0" w:rsidRPr="00B022C3" w:rsidRDefault="00BE1360" w:rsidP="00B02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2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РЕЗОЛЮЦИЯ </w:t>
      </w:r>
      <w:r w:rsidRPr="00B022C3">
        <w:rPr>
          <w:rFonts w:ascii="Times New Roman" w:hAnsi="Times New Roman"/>
          <w:sz w:val="24"/>
          <w:szCs w:val="24"/>
          <w:lang w:eastAsia="ru-RU"/>
        </w:rPr>
        <w:br/>
      </w:r>
      <w:r w:rsidRPr="00B022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круглого стола </w:t>
      </w:r>
      <w:r w:rsidRPr="00B022C3">
        <w:rPr>
          <w:rFonts w:ascii="Times New Roman" w:hAnsi="Times New Roman"/>
          <w:b/>
          <w:sz w:val="24"/>
          <w:szCs w:val="24"/>
        </w:rPr>
        <w:t>«Кластер ЖКХ - модное слово или жизненная необходимость?»</w:t>
      </w:r>
    </w:p>
    <w:p w:rsidR="00BE1360" w:rsidRPr="00B022C3" w:rsidRDefault="00BE1360" w:rsidP="00B02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22C3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BE1360" w:rsidRDefault="00BE1360" w:rsidP="00B02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проведения: 28 января</w:t>
      </w:r>
      <w:r w:rsidRPr="00B022C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022C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E1360" w:rsidRDefault="00BE1360" w:rsidP="00B02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проведения: 14:00 – 16:15</w:t>
      </w:r>
    </w:p>
    <w:p w:rsidR="00BE1360" w:rsidRPr="00B022C3" w:rsidRDefault="00BE1360" w:rsidP="00B02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проведения: зал заседаний администрации Амурского муниципального района (г.Амурск, пр.Мира, 11)</w:t>
      </w:r>
    </w:p>
    <w:p w:rsidR="00BE1360" w:rsidRDefault="00BE1360" w:rsidP="00B02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1360" w:rsidRDefault="00BE1360" w:rsidP="00C61460">
      <w:pPr>
        <w:pStyle w:val="NormalWeb"/>
        <w:spacing w:before="0" w:beforeAutospacing="0" w:after="0" w:afterAutospacing="0"/>
        <w:ind w:firstLine="708"/>
        <w:jc w:val="both"/>
      </w:pPr>
      <w:r w:rsidRPr="00B022C3">
        <w:t xml:space="preserve">В работе круглого стола </w:t>
      </w:r>
      <w:r w:rsidRPr="003374E3">
        <w:t>«Кластер ЖКХ - модное слово или жизненная необходимость?»</w:t>
      </w:r>
      <w:r w:rsidRPr="00B022C3">
        <w:t xml:space="preserve">, организованного </w:t>
      </w:r>
      <w:r w:rsidRPr="003374E3">
        <w:t>администрацией Амурского муниципального района</w:t>
      </w:r>
      <w:r w:rsidRPr="00B022C3">
        <w:t xml:space="preserve">, приняли участие </w:t>
      </w:r>
      <w:r>
        <w:t xml:space="preserve">37 </w:t>
      </w:r>
      <w:r w:rsidRPr="003374E3">
        <w:t>представителей органов местного самоуправления, Общественной палаты Хабаровского края</w:t>
      </w:r>
      <w:r>
        <w:t xml:space="preserve">,коммерческих </w:t>
      </w:r>
      <w:r w:rsidRPr="003374E3">
        <w:t xml:space="preserve">организаций сферы ЖКХ, </w:t>
      </w:r>
      <w:r>
        <w:t>Совета предпринимателей района, депутатов Собрания депутатов Амурского муниципального района и Советов депутатов поселений, СМИ</w:t>
      </w:r>
      <w:r w:rsidRPr="00B022C3">
        <w:t>.</w:t>
      </w:r>
    </w:p>
    <w:p w:rsidR="00BE1360" w:rsidRPr="003374E3" w:rsidRDefault="00BE1360" w:rsidP="00C61460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3374E3">
        <w:rPr>
          <w:color w:val="000000"/>
        </w:rPr>
        <w:t>В Амурском районе проводится модернизация инженерной коммунальной инфраструктуры района. Стро</w:t>
      </w:r>
      <w:r>
        <w:rPr>
          <w:color w:val="000000"/>
        </w:rPr>
        <w:t>и</w:t>
      </w:r>
      <w:r w:rsidRPr="003374E3">
        <w:rPr>
          <w:color w:val="000000"/>
        </w:rPr>
        <w:t>тся нов</w:t>
      </w:r>
      <w:r>
        <w:rPr>
          <w:color w:val="000000"/>
        </w:rPr>
        <w:t>ая</w:t>
      </w:r>
      <w:r w:rsidRPr="003374E3">
        <w:rPr>
          <w:color w:val="000000"/>
        </w:rPr>
        <w:t xml:space="preserve"> котельн</w:t>
      </w:r>
      <w:r>
        <w:rPr>
          <w:color w:val="000000"/>
        </w:rPr>
        <w:t>ая</w:t>
      </w:r>
      <w:r w:rsidRPr="003374E3">
        <w:rPr>
          <w:color w:val="000000"/>
        </w:rPr>
        <w:t xml:space="preserve"> в </w:t>
      </w:r>
      <w:r>
        <w:rPr>
          <w:color w:val="000000"/>
        </w:rPr>
        <w:t>п.</w:t>
      </w:r>
      <w:r w:rsidRPr="003374E3">
        <w:rPr>
          <w:color w:val="000000"/>
        </w:rPr>
        <w:t xml:space="preserve"> Известковом, </w:t>
      </w:r>
      <w:r>
        <w:rPr>
          <w:color w:val="000000"/>
        </w:rPr>
        <w:t xml:space="preserve">разработана проектно-сметная документация по строительству котельной в п.Литовко, </w:t>
      </w:r>
      <w:r w:rsidRPr="003374E3">
        <w:rPr>
          <w:color w:val="000000"/>
        </w:rPr>
        <w:t xml:space="preserve">проводится модернизация котельной в Эльбане, реализуются другие инвестиционные проекты, предусмотренные муниципальными программами развития ЖКХ. Но ситуация в жилищно-коммунальном хозяйстве Амурского района остается сложной и часто критикуемой населением. </w:t>
      </w:r>
    </w:p>
    <w:p w:rsidR="00BE1360" w:rsidRPr="003374E3" w:rsidRDefault="00BE1360" w:rsidP="00C61460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3374E3">
        <w:rPr>
          <w:color w:val="000000"/>
        </w:rPr>
        <w:t xml:space="preserve">В регионах России, в последние годы, создаются различные организационно-правовые формы и моделизащищающие интересы организаций ЖКХ, собственников жилья: саморегулируемые организации, общественные центры для защиты интересов собственников жилья, центры кластерного развития, некоммерческие организации регионального уровня, работающие по принципу управляющих компаний на уровне региона и так далее. </w:t>
      </w:r>
    </w:p>
    <w:p w:rsidR="00BE1360" w:rsidRPr="003374E3" w:rsidRDefault="00BE1360" w:rsidP="002D1A1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374E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 районной Программой социально-экономического развития района на 2011-2015 годы и новой Программой до 2020 года в Амурском районе запущен процесс создания муниципальных кластеров различной специализации.</w:t>
      </w:r>
    </w:p>
    <w:p w:rsidR="00BE1360" w:rsidRPr="003374E3" w:rsidRDefault="00BE1360" w:rsidP="002D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2C3">
        <w:rPr>
          <w:rFonts w:ascii="Times New Roman" w:hAnsi="Times New Roman"/>
          <w:sz w:val="24"/>
          <w:szCs w:val="24"/>
          <w:lang w:eastAsia="ru-RU"/>
        </w:rPr>
        <w:t xml:space="preserve">Участники круглого стола, обсудив комплекс вопросов по развитию </w:t>
      </w:r>
      <w:r w:rsidRPr="003374E3">
        <w:rPr>
          <w:rFonts w:ascii="Times New Roman" w:hAnsi="Times New Roman"/>
          <w:sz w:val="24"/>
          <w:szCs w:val="24"/>
          <w:lang w:eastAsia="ru-RU"/>
        </w:rPr>
        <w:t>жилищно-коммунального комплекса Амурского района</w:t>
      </w:r>
      <w:r w:rsidRPr="00B022C3">
        <w:rPr>
          <w:rFonts w:ascii="Times New Roman" w:hAnsi="Times New Roman"/>
          <w:sz w:val="24"/>
          <w:szCs w:val="24"/>
          <w:lang w:eastAsia="ru-RU"/>
        </w:rPr>
        <w:t xml:space="preserve">, пришли к выводу, что </w:t>
      </w:r>
      <w:r w:rsidRPr="003374E3">
        <w:rPr>
          <w:rFonts w:ascii="Times New Roman" w:hAnsi="Times New Roman"/>
          <w:sz w:val="24"/>
          <w:szCs w:val="24"/>
          <w:lang w:eastAsia="ru-RU"/>
        </w:rPr>
        <w:t>необходимо создать кластер по обслуживанию жилья Амурского муниципального района, с целью объединения усилий органов государственной власти, органов местного самоуправления, предприятий ЖКХ, разрозненно действующих участников различных рынков, оказывающих влияние на создание комфортных условий проживания граждан.</w:t>
      </w:r>
    </w:p>
    <w:p w:rsidR="00BE1360" w:rsidRDefault="00BE1360" w:rsidP="002D1A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2C3">
        <w:rPr>
          <w:rFonts w:ascii="Times New Roman" w:hAnsi="Times New Roman"/>
          <w:sz w:val="24"/>
          <w:szCs w:val="24"/>
          <w:lang w:eastAsia="ru-RU"/>
        </w:rPr>
        <w:t xml:space="preserve">В рамках круглого стола был рассмотрен потенциал и стартовые механизмы создания кластера на территории </w:t>
      </w:r>
      <w:r w:rsidRPr="003374E3">
        <w:rPr>
          <w:rFonts w:ascii="Times New Roman" w:hAnsi="Times New Roman"/>
          <w:sz w:val="24"/>
          <w:szCs w:val="24"/>
          <w:lang w:eastAsia="ru-RU"/>
        </w:rPr>
        <w:t>Амурского района</w:t>
      </w:r>
      <w:r w:rsidRPr="00B022C3">
        <w:rPr>
          <w:rFonts w:ascii="Times New Roman" w:hAnsi="Times New Roman"/>
          <w:sz w:val="24"/>
          <w:szCs w:val="24"/>
          <w:lang w:eastAsia="ru-RU"/>
        </w:rPr>
        <w:t>.</w:t>
      </w:r>
    </w:p>
    <w:p w:rsidR="00BE1360" w:rsidRDefault="00BE1360" w:rsidP="002D1A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2C3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3374E3">
        <w:rPr>
          <w:rFonts w:ascii="Times New Roman" w:hAnsi="Times New Roman"/>
          <w:sz w:val="24"/>
          <w:szCs w:val="24"/>
          <w:lang w:eastAsia="ru-RU"/>
        </w:rPr>
        <w:t>реализации кластерной модели развития жилищно-коммунального комплекса Амурского района участники кру</w:t>
      </w:r>
      <w:r w:rsidRPr="00B022C3">
        <w:rPr>
          <w:rFonts w:ascii="Times New Roman" w:hAnsi="Times New Roman"/>
          <w:sz w:val="24"/>
          <w:szCs w:val="24"/>
          <w:lang w:eastAsia="ru-RU"/>
        </w:rPr>
        <w:t xml:space="preserve">глого стола считают необходимым </w:t>
      </w:r>
      <w:r w:rsidRPr="003374E3">
        <w:rPr>
          <w:rFonts w:ascii="Times New Roman" w:hAnsi="Times New Roman"/>
          <w:sz w:val="24"/>
          <w:szCs w:val="24"/>
          <w:lang w:eastAsia="ru-RU"/>
        </w:rPr>
        <w:t>рекомендовать</w:t>
      </w:r>
      <w:r w:rsidRPr="00B022C3">
        <w:rPr>
          <w:rFonts w:ascii="Times New Roman" w:hAnsi="Times New Roman"/>
          <w:sz w:val="24"/>
          <w:szCs w:val="24"/>
          <w:lang w:eastAsia="ru-RU"/>
        </w:rPr>
        <w:t>:</w:t>
      </w:r>
    </w:p>
    <w:p w:rsidR="00BE1360" w:rsidRPr="00B022C3" w:rsidRDefault="00BE1360" w:rsidP="00337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1360" w:rsidRPr="003374E3" w:rsidRDefault="00BE1360" w:rsidP="002D1A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Амурского муниципального района: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4E3">
        <w:rPr>
          <w:rFonts w:ascii="Times New Roman" w:hAnsi="Times New Roman"/>
          <w:bCs/>
          <w:sz w:val="24"/>
          <w:szCs w:val="24"/>
          <w:lang w:eastAsia="ru-RU"/>
        </w:rPr>
        <w:t>Создать координационный совет по созданию кластера по обслуживанию жилья Амурского района.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 xml:space="preserve">Проводить заседания координационного совета не реже 1 раза в </w:t>
      </w:r>
      <w:r>
        <w:rPr>
          <w:rFonts w:ascii="Times New Roman" w:hAnsi="Times New Roman"/>
          <w:sz w:val="24"/>
          <w:szCs w:val="24"/>
          <w:lang w:eastAsia="ru-RU"/>
        </w:rPr>
        <w:t>месяц</w:t>
      </w:r>
      <w:r w:rsidRPr="003374E3">
        <w:rPr>
          <w:rFonts w:ascii="Times New Roman" w:hAnsi="Times New Roman"/>
          <w:sz w:val="24"/>
          <w:szCs w:val="24"/>
          <w:lang w:eastAsia="ru-RU"/>
        </w:rPr>
        <w:t>, информировать представителей органов местного самоуправления, предприятий ЖКХ, бизнеса, собственников жилых помещений, о результатах и принятых решениях.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>Разработать и реализовать комплекс мероприятий по внедрению кластерной модели управления в сфере ЖКХ Амурского района (публикации в СМИ, проведение круглых столов, совещаний, конференций и т.п.)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 xml:space="preserve">Сформировать инициативную группу по разработке стратегии развития </w:t>
      </w:r>
      <w:r w:rsidRPr="003374E3">
        <w:rPr>
          <w:rFonts w:ascii="Times New Roman" w:hAnsi="Times New Roman"/>
          <w:bCs/>
          <w:sz w:val="24"/>
          <w:szCs w:val="24"/>
          <w:lang w:eastAsia="ru-RU"/>
        </w:rPr>
        <w:t>кластера по обслуживанию жилья, пилотных кластерных инициатив, направленных на внедрение инновационных технологий и проектов, привлечение инвестиций в жилищно-коммунальный комплекс района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>Сформировать механизм по выявлению и мониторингу инициатив организаций сферы ЖКХ для включения в стратегию развития кластера</w:t>
      </w:r>
    </w:p>
    <w:p w:rsidR="00BE1360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>Предусмотреть в муниципальных программах мероприятия по созданию Центра кластерного развития Амурского района, который должен стать базой формирования совместных проектов, учитывающих экономические интересы их участников, и центром генерации новых проектов в сфере ЖКХ, а также способствовать развитию малого и среднего предпринимательства.</w:t>
      </w:r>
    </w:p>
    <w:p w:rsidR="00BE1360" w:rsidRPr="0000182B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Оказать содействие в организации Общественного совета Амурского района в сфере жилищного и коммунального хозяйства</w:t>
      </w:r>
    </w:p>
    <w:p w:rsidR="00BE1360" w:rsidRPr="003374E3" w:rsidRDefault="00BE1360" w:rsidP="002D1A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4E3">
        <w:rPr>
          <w:rFonts w:ascii="Times New Roman" w:hAnsi="Times New Roman"/>
          <w:b/>
          <w:sz w:val="24"/>
          <w:szCs w:val="24"/>
          <w:lang w:eastAsia="ru-RU"/>
        </w:rPr>
        <w:t>Администрациям поселений Амурского района: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</w:rPr>
        <w:t xml:space="preserve"> Р</w:t>
      </w:r>
      <w:r w:rsidRPr="003374E3">
        <w:rPr>
          <w:rFonts w:ascii="Times New Roman" w:hAnsi="Times New Roman"/>
          <w:sz w:val="24"/>
          <w:szCs w:val="24"/>
          <w:lang w:eastAsia="ru-RU"/>
        </w:rPr>
        <w:t>еализовать комплекс мероприятий по внедрению кластерной модели управления в сфере ЖКХ на территории поселений (проведение встреч с гражданами, работниками организаций ЖКХ и т.п.)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 xml:space="preserve">При разработке и принятии долгосрочных муниципальных программ по развитию ЖКХ предусматривать мероприятия по поддержке кластера (участников кластера) </w:t>
      </w:r>
      <w:r w:rsidRPr="003374E3">
        <w:rPr>
          <w:rFonts w:ascii="Times New Roman" w:hAnsi="Times New Roman"/>
          <w:bCs/>
          <w:sz w:val="24"/>
          <w:szCs w:val="24"/>
          <w:lang w:eastAsia="ru-RU"/>
        </w:rPr>
        <w:t>по обслуживанию жилья Амурского района.</w:t>
      </w:r>
    </w:p>
    <w:p w:rsidR="00BE1360" w:rsidRPr="003374E3" w:rsidRDefault="00BE1360" w:rsidP="002D1A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74E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Организациям и предпринимателям жилищно-коммунального комплекса Амурского района: 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>Принимать участие в мероприятиях, реализуемых органами местного самоуправления, по внедрению кластерной модели управления в сфере ЖКХ.</w:t>
      </w:r>
    </w:p>
    <w:p w:rsidR="00BE1360" w:rsidRPr="003374E3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 xml:space="preserve">Разработать предложения по разработке стратегии развития кластера, инвестиционные предложения и проекты, реализуемые в рамках кластера. </w:t>
      </w:r>
    </w:p>
    <w:p w:rsidR="00BE1360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4E3">
        <w:rPr>
          <w:rFonts w:ascii="Times New Roman" w:hAnsi="Times New Roman"/>
          <w:sz w:val="24"/>
          <w:szCs w:val="24"/>
          <w:lang w:eastAsia="ru-RU"/>
        </w:rPr>
        <w:t>Содействовать в реализации инновационных проектов и инвестиционных программ в сфере ЖКХ</w:t>
      </w:r>
    </w:p>
    <w:p w:rsidR="00BE1360" w:rsidRPr="0000182B" w:rsidRDefault="00BE1360" w:rsidP="002D1A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182B">
        <w:rPr>
          <w:rFonts w:ascii="Times New Roman" w:hAnsi="Times New Roman"/>
          <w:b/>
          <w:sz w:val="24"/>
          <w:szCs w:val="24"/>
          <w:lang w:eastAsia="ru-RU"/>
        </w:rPr>
        <w:t>Инициативной группе по разработке стратегии развития кластера</w:t>
      </w:r>
    </w:p>
    <w:p w:rsidR="00BE1360" w:rsidRPr="008104B7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Разработать проект стратегии развития кластера по обслуживанию жилья на основе </w:t>
      </w:r>
      <w:r w:rsidRPr="008104B7">
        <w:rPr>
          <w:rFonts w:ascii="Times New Roman" w:hAnsi="Times New Roman"/>
          <w:sz w:val="24"/>
          <w:szCs w:val="24"/>
          <w:lang w:eastAsia="ru-RU"/>
        </w:rPr>
        <w:t>предложений органов местного самоуправления района и организаций, предпринимателей жилищно-коммунального комплекса.</w:t>
      </w:r>
    </w:p>
    <w:p w:rsidR="00BE1360" w:rsidRPr="008104B7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4B7">
        <w:rPr>
          <w:rFonts w:ascii="Times New Roman" w:hAnsi="Times New Roman"/>
          <w:sz w:val="24"/>
          <w:szCs w:val="24"/>
          <w:lang w:eastAsia="ru-RU"/>
        </w:rPr>
        <w:t>Проработать вопрос о создании на базе кластера по обслуживанию жилья инновационной площадки по внедрению пилотных кластерных инициатив, направленных на внедрение инновационных технологий и проектов.</w:t>
      </w:r>
    </w:p>
    <w:p w:rsidR="00BE1360" w:rsidRPr="008104B7" w:rsidRDefault="00BE1360" w:rsidP="002D1A1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4B7">
        <w:rPr>
          <w:rFonts w:ascii="Times New Roman" w:hAnsi="Times New Roman"/>
          <w:sz w:val="24"/>
          <w:szCs w:val="24"/>
          <w:lang w:eastAsia="ru-RU"/>
        </w:rPr>
        <w:t>Проработать вопрос по созданию на территории Амурского района отделения а</w:t>
      </w:r>
      <w:r w:rsidRPr="008104B7">
        <w:rPr>
          <w:rFonts w:ascii="Times New Roman" w:hAnsi="Times New Roman"/>
          <w:sz w:val="24"/>
          <w:szCs w:val="24"/>
        </w:rPr>
        <w:t>втономной некоммерческой организации «Дальневосточное агентство содействия инновациям» (ДАСИ).</w:t>
      </w:r>
    </w:p>
    <w:sectPr w:rsidR="00BE1360" w:rsidRPr="008104B7" w:rsidSect="00B022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C74"/>
    <w:multiLevelType w:val="multilevel"/>
    <w:tmpl w:val="FEB4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A63257"/>
    <w:multiLevelType w:val="multilevel"/>
    <w:tmpl w:val="C37036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C3"/>
    <w:rsid w:val="0000182B"/>
    <w:rsid w:val="00013C25"/>
    <w:rsid w:val="00206E87"/>
    <w:rsid w:val="0026193A"/>
    <w:rsid w:val="002D1A11"/>
    <w:rsid w:val="003374E3"/>
    <w:rsid w:val="004011DC"/>
    <w:rsid w:val="0057299A"/>
    <w:rsid w:val="005F2B48"/>
    <w:rsid w:val="006569DC"/>
    <w:rsid w:val="008104B7"/>
    <w:rsid w:val="00933B89"/>
    <w:rsid w:val="00AC59E5"/>
    <w:rsid w:val="00B022C3"/>
    <w:rsid w:val="00B16C29"/>
    <w:rsid w:val="00BD27CD"/>
    <w:rsid w:val="00BE1360"/>
    <w:rsid w:val="00C61460"/>
    <w:rsid w:val="00C76ADF"/>
    <w:rsid w:val="00D2292A"/>
    <w:rsid w:val="00E9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2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22C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9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800</Words>
  <Characters>4563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</dc:title>
  <dc:subject/>
  <dc:creator>Павел Боровлев</dc:creator>
  <cp:keywords/>
  <dc:description/>
  <cp:lastModifiedBy>максим</cp:lastModifiedBy>
  <cp:revision>2</cp:revision>
  <dcterms:created xsi:type="dcterms:W3CDTF">2014-01-28T23:16:00Z</dcterms:created>
  <dcterms:modified xsi:type="dcterms:W3CDTF">2014-01-28T23:16:00Z</dcterms:modified>
</cp:coreProperties>
</file>